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宋体" w:eastAsia="黑体" w:cs="Times New Roman"/>
          <w:b/>
          <w:bCs/>
          <w:color w:val="auto"/>
          <w:sz w:val="36"/>
          <w:highlight w:val="none"/>
        </w:rPr>
      </w:pPr>
      <w:r>
        <w:rPr>
          <w:rFonts w:hint="eastAsia" w:ascii="黑体" w:hAnsi="宋体" w:eastAsia="黑体" w:cs="Times New Roman"/>
          <w:b/>
          <w:bCs/>
          <w:color w:val="auto"/>
          <w:sz w:val="36"/>
          <w:highlight w:val="none"/>
        </w:rPr>
        <w:t>参展项目登记表</w:t>
      </w:r>
    </w:p>
    <w:tbl>
      <w:tblPr>
        <w:tblStyle w:val="7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203"/>
        <w:gridCol w:w="581"/>
        <w:gridCol w:w="713"/>
        <w:gridCol w:w="1722"/>
        <w:gridCol w:w="1117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中文</w:t>
            </w:r>
          </w:p>
        </w:tc>
        <w:tc>
          <w:tcPr>
            <w:tcW w:w="65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英文</w:t>
            </w:r>
          </w:p>
        </w:tc>
        <w:tc>
          <w:tcPr>
            <w:tcW w:w="65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通讯地址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中文</w:t>
            </w:r>
          </w:p>
        </w:tc>
        <w:tc>
          <w:tcPr>
            <w:tcW w:w="65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英文</w:t>
            </w:r>
          </w:p>
        </w:tc>
        <w:tc>
          <w:tcPr>
            <w:tcW w:w="65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联 系 人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中文姓名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</w:t>
            </w:r>
          </w:p>
        </w:tc>
        <w:tc>
          <w:tcPr>
            <w:tcW w:w="35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英文姓名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务</w:t>
            </w:r>
          </w:p>
        </w:tc>
        <w:tc>
          <w:tcPr>
            <w:tcW w:w="35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邮    编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传 真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箱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意向对接东盟国家</w:t>
            </w:r>
          </w:p>
        </w:tc>
        <w:tc>
          <w:tcPr>
            <w:tcW w:w="65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 xml:space="preserve">口文莱 </w:t>
            </w:r>
            <w:r>
              <w:rPr>
                <w:rStyle w:val="12"/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 xml:space="preserve">    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 xml:space="preserve"> □柬埔寨  </w:t>
            </w:r>
            <w:r>
              <w:rPr>
                <w:rStyle w:val="12"/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 xml:space="preserve">□印度尼西亚  口老挝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 xml:space="preserve">口马来西亚  □菲律宾   □新加坡   </w:t>
            </w:r>
            <w:r>
              <w:rPr>
                <w:rStyle w:val="12"/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 xml:space="preserve">口缅甸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 xml:space="preserve">□泰国  </w:t>
            </w:r>
            <w:r>
              <w:rPr>
                <w:rStyle w:val="12"/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 xml:space="preserve"> □越南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中文</w:t>
            </w:r>
          </w:p>
        </w:tc>
        <w:tc>
          <w:tcPr>
            <w:tcW w:w="65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英文</w:t>
            </w:r>
          </w:p>
        </w:tc>
        <w:tc>
          <w:tcPr>
            <w:tcW w:w="65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935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项目介绍：（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  <w:t>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  <w:t>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tabs>
                <w:tab w:val="left" w:pos="29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36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(推介项目知识产权明晰、技术路线成熟、可直接对接、在东盟国家具备良好市场发展前景或可直接落地的技术项目.项目或产品的创新先进性介绍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一个表格内只填写一个项目或产品介绍,多个技术项目或产品介绍请自行增加表格.)</w:t>
            </w:r>
          </w:p>
          <w:p>
            <w:pPr>
              <w:keepNext w:val="0"/>
              <w:keepLines w:val="0"/>
              <w:pageBreakBefore w:val="0"/>
              <w:tabs>
                <w:tab w:val="left" w:pos="29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36" w:firstLineChars="20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6A6A6" w:themeColor="background1" w:themeShade="A6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6A6A6" w:themeColor="background1" w:themeShade="A6"/>
                <w:sz w:val="22"/>
                <w:szCs w:val="22"/>
                <w:highlight w:val="none"/>
                <w:u w:val="none"/>
                <w:lang w:eastAsia="zh-CN"/>
              </w:rPr>
              <w:t>模板:</w:t>
            </w:r>
          </w:p>
          <w:p>
            <w:pPr>
              <w:keepNext w:val="0"/>
              <w:keepLines w:val="0"/>
              <w:pageBreakBefore w:val="0"/>
              <w:tabs>
                <w:tab w:val="left" w:pos="29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36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6A6A6" w:themeColor="background1" w:themeShade="A6"/>
                <w:sz w:val="22"/>
                <w:szCs w:val="22"/>
                <w:highlight w:val="none"/>
                <w:u w:val="none"/>
                <w:lang w:eastAsia="zh-CN"/>
              </w:rPr>
              <w:t>全自动智能割胶系统采用大数据、物联网、4G/5G 通讯、卫星定位、智能制造等技术,通过机器换人,实现割胶生产的自动化、机械化、信息化和数字化.主要功能包括:定时唤醒、自动割胶、数据回传、数据分析、自动报错等;用户还可根据需求配置称重系统,实现产量自动统计和分析,科学指导生产作业.相比较传统人工割胶,全自动割胶机器不仅速度快,更重要的是割面薄厚、深度均匀而光滑,胶伤害树度几乎为零,橡胶产量预计全年新增产量50%,用工成本可减少80%左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935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英文：（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内）</w:t>
            </w:r>
          </w:p>
          <w:p>
            <w:pPr>
              <w:keepNext w:val="0"/>
              <w:keepLines w:val="0"/>
              <w:pageBreakBefore w:val="0"/>
              <w:tabs>
                <w:tab w:val="left" w:pos="29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36" w:firstLineChars="20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6A6A6" w:themeColor="background1" w:themeShade="A6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6A6A6" w:themeColor="background1" w:themeShade="A6"/>
                <w:sz w:val="22"/>
                <w:szCs w:val="22"/>
                <w:highlight w:val="none"/>
                <w:u w:val="none"/>
                <w:lang w:eastAsia="zh-CN"/>
              </w:rPr>
              <w:t>模板: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36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6A6A6" w:themeColor="background1" w:themeShade="A6"/>
                <w:sz w:val="22"/>
                <w:szCs w:val="22"/>
                <w:highlight w:val="none"/>
                <w:u w:val="none"/>
                <w:lang w:eastAsia="zh-CN"/>
              </w:rPr>
              <w:t>The fully automatic intelligent rubber tapping system adopts technologies such as bigdata,Internet of Things,4G/5G communication, satellite positioning, and intelligentmanufacturing to realize automatic,mechanized,IT-based and digital rubber tappingoperations. The main functions include: timing wake-up, automatic rubber tapping,datareturn,data analysis, automatic error reporting,etc. Users can also configure a weighingsystem as required to realize automatic output statistics and analysis, and guide science-basedproduction. Compared with the traditional manual rubber cutting, automatic rubber cuttingthickness. The machinemachine is faster, and the cutting edge is smooth with uniform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  <w:jc w:val="center"/>
        </w:trPr>
        <w:tc>
          <w:tcPr>
            <w:tcW w:w="9354" w:type="dxa"/>
            <w:gridSpan w:val="7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企业简介：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250字以内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(单位科技创新水平、生产规模、产值等介绍)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935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英文：</w:t>
            </w:r>
            <w:r>
              <w:rPr>
                <w:rStyle w:val="12"/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（3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00字以内</w:t>
            </w:r>
            <w:r>
              <w:rPr>
                <w:rStyle w:val="12"/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935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领域</w:t>
            </w:r>
            <w:r>
              <w:rPr>
                <w:rStyle w:val="12"/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  <w:t>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口数字技术  口大健康  □能源环保  □现代农业  □其他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single"/>
                <w:lang w:val="en-US" w:eastAsia="zh-CN" w:bidi="ar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9354" w:type="dxa"/>
            <w:gridSpan w:val="7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企业logo：（格式：JPG或PNG）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935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该项目是否有实物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(实物名称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、尺寸、重量、件数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highlight w:val="none"/>
              </w:rPr>
              <w:t>水电、音响器材、网线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highlight w:val="none"/>
                <w:lang w:eastAsia="zh-CN"/>
              </w:rPr>
              <w:t>、翻译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highlight w:val="none"/>
              </w:rPr>
              <w:t>等租用需求：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atLeast"/>
          <w:jc w:val="center"/>
        </w:trPr>
        <w:tc>
          <w:tcPr>
            <w:tcW w:w="341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实物展示要求：</w:t>
            </w:r>
          </w:p>
        </w:tc>
        <w:tc>
          <w:tcPr>
            <w:tcW w:w="593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64" w:firstLineChars="1035"/>
              <w:jc w:val="left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参展单位（盖章）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83" w:firstLineChars="1085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</w:rPr>
        <w:t>1.以上内容将用于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eastAsia="zh-CN"/>
        </w:rPr>
        <w:t>展会宣传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</w:rPr>
        <w:t>使用，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eastAsia="zh-CN"/>
        </w:rPr>
        <w:t>企业及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</w:rPr>
        <w:t>项目介绍必须是中英文对照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14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val="en-US" w:eastAsia="zh-CN"/>
        </w:rPr>
        <w:t>2.请于8月20日前将参展项目登记表、logo、3-5张产品高清图片报送到邮箱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instrText xml:space="preserve"> HYPERLINK "mailto:543612803@qq.com。"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854698072@qq.com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fldChar w:fldCharType="end"/>
      </w: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98" w:right="1531" w:bottom="1984" w:left="1531" w:header="851" w:footer="992" w:gutter="0"/>
      <w:pgNumType w:fmt="numberInDash" w:start="0"/>
      <w:cols w:space="425" w:num="1"/>
      <w:docGrid w:type="linesAndChars" w:linePitch="310" w:charSpace="-4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0B4A9E-B36A-45F1-86E6-7EE145675B2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C0BCF80-F635-4FB1-85AE-2260BDD821E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017D8E7-F392-46F2-A9D5-402BB9498DA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ZjY5ODkyMmQ0ZmZkNDA5YTljMzYxZGY4MWQ1NmUifQ=="/>
  </w:docVars>
  <w:rsids>
    <w:rsidRoot w:val="43FB29C7"/>
    <w:rsid w:val="01BF64E7"/>
    <w:rsid w:val="028458A5"/>
    <w:rsid w:val="068A60FD"/>
    <w:rsid w:val="0856477A"/>
    <w:rsid w:val="08E25FED"/>
    <w:rsid w:val="098E1A6C"/>
    <w:rsid w:val="0A0E517D"/>
    <w:rsid w:val="0A4C5E14"/>
    <w:rsid w:val="0AAC0660"/>
    <w:rsid w:val="0C911E7B"/>
    <w:rsid w:val="0C965756"/>
    <w:rsid w:val="0CE27C09"/>
    <w:rsid w:val="0DA63A8D"/>
    <w:rsid w:val="0F476BAA"/>
    <w:rsid w:val="0FC01DAB"/>
    <w:rsid w:val="0FD91EF8"/>
    <w:rsid w:val="10C00BBA"/>
    <w:rsid w:val="119333A6"/>
    <w:rsid w:val="119E7790"/>
    <w:rsid w:val="123C151A"/>
    <w:rsid w:val="127A1E22"/>
    <w:rsid w:val="127E0B34"/>
    <w:rsid w:val="13124940"/>
    <w:rsid w:val="1361302A"/>
    <w:rsid w:val="148277AE"/>
    <w:rsid w:val="14A77233"/>
    <w:rsid w:val="14ED7D61"/>
    <w:rsid w:val="15A52525"/>
    <w:rsid w:val="15C70BA1"/>
    <w:rsid w:val="15EF3AF7"/>
    <w:rsid w:val="169124CC"/>
    <w:rsid w:val="17283764"/>
    <w:rsid w:val="176538DB"/>
    <w:rsid w:val="18836AA1"/>
    <w:rsid w:val="198D4DBD"/>
    <w:rsid w:val="19A2409B"/>
    <w:rsid w:val="1BAD5FE6"/>
    <w:rsid w:val="1C4A2625"/>
    <w:rsid w:val="1CD6640E"/>
    <w:rsid w:val="1D267083"/>
    <w:rsid w:val="1D6B3173"/>
    <w:rsid w:val="1DAC5A99"/>
    <w:rsid w:val="1DB52994"/>
    <w:rsid w:val="1E7B3054"/>
    <w:rsid w:val="1EB47392"/>
    <w:rsid w:val="1EE73F05"/>
    <w:rsid w:val="1FDF56B7"/>
    <w:rsid w:val="200148E1"/>
    <w:rsid w:val="20784E15"/>
    <w:rsid w:val="20D36D9C"/>
    <w:rsid w:val="213421EB"/>
    <w:rsid w:val="21897ECB"/>
    <w:rsid w:val="22210836"/>
    <w:rsid w:val="23000D21"/>
    <w:rsid w:val="244018D4"/>
    <w:rsid w:val="254B7164"/>
    <w:rsid w:val="2713642E"/>
    <w:rsid w:val="28840C66"/>
    <w:rsid w:val="28AB15F7"/>
    <w:rsid w:val="28B409B4"/>
    <w:rsid w:val="28D66E5D"/>
    <w:rsid w:val="2A8F792B"/>
    <w:rsid w:val="2AC758AC"/>
    <w:rsid w:val="2B296610"/>
    <w:rsid w:val="2BCE4483"/>
    <w:rsid w:val="2D2307FE"/>
    <w:rsid w:val="2D3C7B49"/>
    <w:rsid w:val="2E8F13E7"/>
    <w:rsid w:val="2F0401BB"/>
    <w:rsid w:val="2F736F4A"/>
    <w:rsid w:val="324D48C2"/>
    <w:rsid w:val="324F1302"/>
    <w:rsid w:val="32FB3FA8"/>
    <w:rsid w:val="332E733A"/>
    <w:rsid w:val="33FF4AE1"/>
    <w:rsid w:val="34DE7A59"/>
    <w:rsid w:val="35232688"/>
    <w:rsid w:val="353431B1"/>
    <w:rsid w:val="355A0FE2"/>
    <w:rsid w:val="35D97098"/>
    <w:rsid w:val="35E23668"/>
    <w:rsid w:val="37E93AE4"/>
    <w:rsid w:val="382C22E7"/>
    <w:rsid w:val="38723E55"/>
    <w:rsid w:val="39F05A0E"/>
    <w:rsid w:val="3A8829E6"/>
    <w:rsid w:val="3A8D3296"/>
    <w:rsid w:val="3B55139D"/>
    <w:rsid w:val="3CAB20E1"/>
    <w:rsid w:val="3E4270F2"/>
    <w:rsid w:val="3E916962"/>
    <w:rsid w:val="3EA00C1E"/>
    <w:rsid w:val="4002048E"/>
    <w:rsid w:val="406248F2"/>
    <w:rsid w:val="40F621C4"/>
    <w:rsid w:val="415E375B"/>
    <w:rsid w:val="41DE4E43"/>
    <w:rsid w:val="42FB3958"/>
    <w:rsid w:val="43FB29C7"/>
    <w:rsid w:val="45307844"/>
    <w:rsid w:val="45682DFA"/>
    <w:rsid w:val="4605689B"/>
    <w:rsid w:val="46997A1B"/>
    <w:rsid w:val="46FE338C"/>
    <w:rsid w:val="48253B25"/>
    <w:rsid w:val="48933844"/>
    <w:rsid w:val="489F6B33"/>
    <w:rsid w:val="49086D8C"/>
    <w:rsid w:val="497D4398"/>
    <w:rsid w:val="49FD14AF"/>
    <w:rsid w:val="4A975A3D"/>
    <w:rsid w:val="4B531E57"/>
    <w:rsid w:val="4C3C5B7B"/>
    <w:rsid w:val="4D335359"/>
    <w:rsid w:val="4D8F77C9"/>
    <w:rsid w:val="4DA81066"/>
    <w:rsid w:val="4DDB4D45"/>
    <w:rsid w:val="4E6A720C"/>
    <w:rsid w:val="4FCD637F"/>
    <w:rsid w:val="50125E3D"/>
    <w:rsid w:val="52E41BC4"/>
    <w:rsid w:val="533A6D05"/>
    <w:rsid w:val="543F11CA"/>
    <w:rsid w:val="54B308BD"/>
    <w:rsid w:val="54D22756"/>
    <w:rsid w:val="55020B76"/>
    <w:rsid w:val="557E5D22"/>
    <w:rsid w:val="55BB5C32"/>
    <w:rsid w:val="56EF5668"/>
    <w:rsid w:val="576378C6"/>
    <w:rsid w:val="583A23D4"/>
    <w:rsid w:val="58FD3402"/>
    <w:rsid w:val="59916628"/>
    <w:rsid w:val="59CC1752"/>
    <w:rsid w:val="5A9C7387"/>
    <w:rsid w:val="5E724E4C"/>
    <w:rsid w:val="60697AE0"/>
    <w:rsid w:val="60A36322"/>
    <w:rsid w:val="610417D1"/>
    <w:rsid w:val="6171589E"/>
    <w:rsid w:val="62D847C0"/>
    <w:rsid w:val="639A5732"/>
    <w:rsid w:val="63E10EDB"/>
    <w:rsid w:val="64405857"/>
    <w:rsid w:val="64807757"/>
    <w:rsid w:val="65026050"/>
    <w:rsid w:val="677700BB"/>
    <w:rsid w:val="67BC3137"/>
    <w:rsid w:val="67C0594F"/>
    <w:rsid w:val="68725BBA"/>
    <w:rsid w:val="694C18F7"/>
    <w:rsid w:val="696F20FA"/>
    <w:rsid w:val="69B55D5F"/>
    <w:rsid w:val="6B79100E"/>
    <w:rsid w:val="6CEF13E9"/>
    <w:rsid w:val="6FEF7A6C"/>
    <w:rsid w:val="706109EE"/>
    <w:rsid w:val="72930F7D"/>
    <w:rsid w:val="732C2C3F"/>
    <w:rsid w:val="735317AF"/>
    <w:rsid w:val="73AC6908"/>
    <w:rsid w:val="73EA2E5D"/>
    <w:rsid w:val="74331885"/>
    <w:rsid w:val="74832B7A"/>
    <w:rsid w:val="74934EEE"/>
    <w:rsid w:val="755521A4"/>
    <w:rsid w:val="75E77A7B"/>
    <w:rsid w:val="7608190C"/>
    <w:rsid w:val="767F3224"/>
    <w:rsid w:val="76992564"/>
    <w:rsid w:val="76DF3B1A"/>
    <w:rsid w:val="770A22D8"/>
    <w:rsid w:val="77311A68"/>
    <w:rsid w:val="78236589"/>
    <w:rsid w:val="78A00B27"/>
    <w:rsid w:val="794231C2"/>
    <w:rsid w:val="797C0647"/>
    <w:rsid w:val="7A1C7734"/>
    <w:rsid w:val="7A1E16FE"/>
    <w:rsid w:val="7AB43E11"/>
    <w:rsid w:val="7C596B43"/>
    <w:rsid w:val="7D087164"/>
    <w:rsid w:val="7D342FE7"/>
    <w:rsid w:val="7D4A18CA"/>
    <w:rsid w:val="7E175980"/>
    <w:rsid w:val="7EF3557B"/>
    <w:rsid w:val="7F382EE6"/>
    <w:rsid w:val="7F89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1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style81"/>
    <w:basedOn w:val="8"/>
    <w:qFormat/>
    <w:uiPriority w:val="0"/>
    <w:rPr>
      <w:color w:val="6666CC"/>
    </w:rPr>
  </w:style>
  <w:style w:type="character" w:customStyle="1" w:styleId="12">
    <w:name w:val="font01"/>
    <w:basedOn w:val="8"/>
    <w:qFormat/>
    <w:uiPriority w:val="0"/>
    <w:rPr>
      <w:rFonts w:ascii="宋体" w:hAnsi="宋体" w:eastAsia="宋体" w:cs="宋体"/>
      <w:color w:val="000000"/>
      <w:sz w:val="49"/>
      <w:szCs w:val="4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732</Words>
  <Characters>1313</Characters>
  <Lines>0</Lines>
  <Paragraphs>0</Paragraphs>
  <TotalTime>14</TotalTime>
  <ScaleCrop>false</ScaleCrop>
  <LinksUpToDate>false</LinksUpToDate>
  <CharactersWithSpaces>1505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2022-04-13T06:54:00Z</dcterms:created>
  <dc:creator>嚴民</dc:creator>
  <cp:lastModifiedBy>嚴民</cp:lastModifiedBy>
  <dcterms:modified xsi:type="dcterms:W3CDTF">2022-07-05T11:49:10Z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82F5030FEFA94B2389E7E12C5FC027DA</vt:lpwstr>
  </property>
</Properties>
</file>