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65" w:rsidRDefault="00C25565" w:rsidP="004373DA">
      <w:pPr>
        <w:pStyle w:val="2"/>
        <w:shd w:val="clear" w:color="auto" w:fill="FFFFFF"/>
        <w:ind w:firstLineChars="200" w:firstLine="880"/>
        <w:rPr>
          <w:rFonts w:ascii="方正小标宋简体" w:eastAsia="方正小标宋简体" w:hAnsiTheme="minorHAnsi" w:cstheme="minorBidi"/>
          <w:kern w:val="2"/>
          <w:sz w:val="44"/>
          <w:szCs w:val="44"/>
        </w:rPr>
      </w:pPr>
    </w:p>
    <w:p w:rsidR="000B6037" w:rsidRDefault="004373DA" w:rsidP="004373DA">
      <w:pPr>
        <w:pStyle w:val="2"/>
        <w:shd w:val="clear" w:color="auto" w:fill="FFFFFF"/>
        <w:ind w:firstLineChars="200" w:firstLine="880"/>
        <w:rPr>
          <w:rFonts w:ascii="方正小标宋简体" w:eastAsia="方正小标宋简体" w:hAnsiTheme="minorHAnsi" w:cstheme="minorBidi"/>
          <w:kern w:val="2"/>
          <w:sz w:val="44"/>
          <w:szCs w:val="44"/>
        </w:rPr>
      </w:pPr>
      <w:r w:rsidRPr="004373DA">
        <w:rPr>
          <w:rFonts w:ascii="方正小标宋简体" w:eastAsia="方正小标宋简体" w:hAnsiTheme="minorHAnsi" w:cstheme="minorBidi" w:hint="eastAsia"/>
          <w:kern w:val="2"/>
          <w:sz w:val="44"/>
          <w:szCs w:val="44"/>
        </w:rPr>
        <w:t>201</w:t>
      </w:r>
      <w:r w:rsidR="00966BD0">
        <w:rPr>
          <w:rFonts w:ascii="方正小标宋简体" w:eastAsia="方正小标宋简体" w:hAnsiTheme="minorHAnsi" w:cstheme="minorBidi" w:hint="eastAsia"/>
          <w:kern w:val="2"/>
          <w:sz w:val="44"/>
          <w:szCs w:val="44"/>
        </w:rPr>
        <w:t>9</w:t>
      </w:r>
      <w:r w:rsidRPr="004373DA">
        <w:rPr>
          <w:rFonts w:ascii="方正小标宋简体" w:eastAsia="方正小标宋简体" w:hAnsiTheme="minorHAnsi" w:cstheme="minorBidi" w:hint="eastAsia"/>
          <w:kern w:val="2"/>
          <w:sz w:val="44"/>
          <w:szCs w:val="44"/>
        </w:rPr>
        <w:t>年度大型仪器共享服务补助</w:t>
      </w:r>
      <w:r>
        <w:rPr>
          <w:rFonts w:ascii="方正小标宋简体" w:eastAsia="方正小标宋简体" w:hAnsiTheme="minorHAnsi" w:cstheme="minorBidi" w:hint="eastAsia"/>
          <w:kern w:val="2"/>
          <w:sz w:val="44"/>
          <w:szCs w:val="44"/>
        </w:rPr>
        <w:t>公示</w:t>
      </w:r>
    </w:p>
    <w:p w:rsidR="004373DA" w:rsidRPr="004373DA" w:rsidRDefault="004373DA" w:rsidP="004373DA">
      <w:pPr>
        <w:pStyle w:val="2"/>
        <w:shd w:val="clear" w:color="auto" w:fill="FFFFFF"/>
        <w:ind w:firstLineChars="200" w:firstLine="760"/>
        <w:rPr>
          <w:rFonts w:hint="eastAsia"/>
        </w:rPr>
      </w:pPr>
    </w:p>
    <w:p w:rsidR="009E3B2A" w:rsidRDefault="00010C04" w:rsidP="009E3B2A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经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贵州省科学技术厅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201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9</w:t>
      </w:r>
      <w:r w:rsidR="000B6037">
        <w:rPr>
          <w:rFonts w:ascii="仿宋_GB2312" w:eastAsia="仿宋_GB2312" w:hAnsi="Arial" w:cs="Arial" w:hint="eastAsia"/>
          <w:color w:val="222222"/>
          <w:sz w:val="32"/>
          <w:szCs w:val="32"/>
        </w:rPr>
        <w:t>年第</w:t>
      </w:r>
      <w:r w:rsidR="00C25565">
        <w:rPr>
          <w:rFonts w:ascii="仿宋_GB2312" w:eastAsia="仿宋_GB2312" w:hAnsi="Arial" w:cs="Arial" w:hint="eastAsia"/>
          <w:color w:val="222222"/>
          <w:sz w:val="32"/>
          <w:szCs w:val="32"/>
        </w:rPr>
        <w:t>十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七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次厅长办公会审议</w:t>
      </w:r>
      <w:r w:rsidR="008567DD">
        <w:rPr>
          <w:rFonts w:ascii="仿宋_GB2312" w:eastAsia="仿宋_GB2312" w:hAnsi="Arial" w:cs="Arial" w:hint="eastAsia"/>
          <w:color w:val="222222"/>
          <w:sz w:val="32"/>
          <w:szCs w:val="32"/>
        </w:rPr>
        <w:t>通过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，</w:t>
      </w:r>
      <w:r w:rsidR="004373DA">
        <w:rPr>
          <w:rFonts w:ascii="仿宋_GB2312" w:eastAsia="仿宋_GB2312" w:hAnsi="Arial" w:cs="Arial" w:hint="eastAsia"/>
          <w:color w:val="222222"/>
          <w:sz w:val="32"/>
          <w:szCs w:val="32"/>
        </w:rPr>
        <w:t>现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对2019年</w:t>
      </w:r>
      <w:proofErr w:type="gramStart"/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拟支持</w:t>
      </w:r>
      <w:proofErr w:type="gramEnd"/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的41家仪器管理单位名单予以公示。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公示期为</w:t>
      </w:r>
      <w:r w:rsidR="00C25565">
        <w:rPr>
          <w:rFonts w:ascii="仿宋_GB2312" w:eastAsia="仿宋_GB2312" w:hAnsi="Arial" w:cs="Arial" w:hint="eastAsia"/>
          <w:color w:val="222222"/>
          <w:sz w:val="32"/>
          <w:szCs w:val="32"/>
        </w:rPr>
        <w:t>7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日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（201</w:t>
      </w:r>
      <w:r w:rsidR="00C25565">
        <w:rPr>
          <w:rFonts w:ascii="仿宋_GB2312" w:eastAsia="仿宋_GB2312" w:hAnsi="Arial" w:cs="Arial" w:hint="eastAsia"/>
          <w:color w:val="222222"/>
          <w:sz w:val="32"/>
          <w:szCs w:val="32"/>
        </w:rPr>
        <w:t>8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年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12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月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10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日至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12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月</w:t>
      </w:r>
      <w:r w:rsidR="00966BD0">
        <w:rPr>
          <w:rFonts w:ascii="仿宋_GB2312" w:eastAsia="仿宋_GB2312" w:hAnsi="Arial" w:cs="Arial" w:hint="eastAsia"/>
          <w:color w:val="222222"/>
          <w:sz w:val="32"/>
          <w:szCs w:val="32"/>
        </w:rPr>
        <w:t>16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日）。</w:t>
      </w:r>
      <w:r w:rsidR="00966BD0" w:rsidRPr="00966BD0">
        <w:rPr>
          <w:rFonts w:ascii="仿宋_GB2312" w:eastAsia="仿宋_GB2312" w:hAnsi="Arial" w:cs="Arial" w:hint="eastAsia"/>
          <w:color w:val="222222"/>
          <w:sz w:val="32"/>
          <w:szCs w:val="32"/>
        </w:rPr>
        <w:t>公示期内，如有异议，</w:t>
      </w:r>
      <w:r w:rsidR="0074518C">
        <w:rPr>
          <w:rFonts w:ascii="仿宋_GB2312" w:eastAsia="仿宋_GB2312" w:hAnsi="Arial" w:cs="Arial" w:hint="eastAsia"/>
          <w:color w:val="222222"/>
          <w:sz w:val="32"/>
          <w:szCs w:val="32"/>
        </w:rPr>
        <w:t>请向省科技</w:t>
      </w:r>
      <w:proofErr w:type="gramStart"/>
      <w:r w:rsidR="009E3B2A" w:rsidRPr="009E3B2A">
        <w:rPr>
          <w:rFonts w:ascii="仿宋_GB2312" w:eastAsia="仿宋_GB2312" w:hAnsi="Arial" w:cs="Arial" w:hint="eastAsia"/>
          <w:color w:val="222222"/>
          <w:sz w:val="32"/>
          <w:szCs w:val="32"/>
        </w:rPr>
        <w:t>厅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基础</w:t>
      </w:r>
      <w:bookmarkStart w:id="0" w:name="_GoBack"/>
      <w:bookmarkEnd w:id="0"/>
      <w:proofErr w:type="gramEnd"/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研究</w:t>
      </w:r>
      <w:r w:rsidR="009E3B2A" w:rsidRPr="009E3B2A">
        <w:rPr>
          <w:rFonts w:ascii="仿宋_GB2312" w:eastAsia="仿宋_GB2312" w:hAnsi="Arial" w:cs="Arial" w:hint="eastAsia"/>
          <w:color w:val="222222"/>
          <w:sz w:val="32"/>
          <w:szCs w:val="32"/>
        </w:rPr>
        <w:t>处反映（联系电话：0851-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85819247</w:t>
      </w:r>
      <w:r w:rsidR="009E3B2A" w:rsidRPr="009E3B2A">
        <w:rPr>
          <w:rFonts w:ascii="仿宋_GB2312" w:eastAsia="仿宋_GB2312" w:hAnsi="Arial" w:cs="Arial" w:hint="eastAsia"/>
          <w:color w:val="222222"/>
          <w:sz w:val="32"/>
          <w:szCs w:val="32"/>
        </w:rPr>
        <w:t>；联系地址：贵州省贵阳市南明区科学路16号）；如有投诉，请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向</w:t>
      </w:r>
      <w:r w:rsidR="009E3B2A" w:rsidRPr="00966BD0">
        <w:rPr>
          <w:rFonts w:ascii="仿宋_GB2312" w:eastAsia="仿宋_GB2312" w:hAnsi="Arial" w:cs="Arial" w:hint="eastAsia"/>
          <w:color w:val="222222"/>
          <w:sz w:val="32"/>
          <w:szCs w:val="32"/>
        </w:rPr>
        <w:t>省科技</w:t>
      </w:r>
      <w:proofErr w:type="gramStart"/>
      <w:r w:rsidR="009E3B2A" w:rsidRPr="00966BD0">
        <w:rPr>
          <w:rFonts w:ascii="仿宋_GB2312" w:eastAsia="仿宋_GB2312" w:hAnsi="Arial" w:cs="Arial" w:hint="eastAsia"/>
          <w:color w:val="222222"/>
          <w:sz w:val="32"/>
          <w:szCs w:val="32"/>
        </w:rPr>
        <w:t>厅科技</w:t>
      </w:r>
      <w:proofErr w:type="gramEnd"/>
      <w:r w:rsidR="009E3B2A" w:rsidRPr="00966BD0">
        <w:rPr>
          <w:rFonts w:ascii="仿宋_GB2312" w:eastAsia="仿宋_GB2312" w:hAnsi="Arial" w:cs="Arial" w:hint="eastAsia"/>
          <w:color w:val="222222"/>
          <w:sz w:val="32"/>
          <w:szCs w:val="32"/>
        </w:rPr>
        <w:t>监督与诚信建设处</w:t>
      </w:r>
      <w:r w:rsidR="009E3B2A" w:rsidRPr="009E3B2A">
        <w:rPr>
          <w:rFonts w:ascii="仿宋_GB2312" w:eastAsia="仿宋_GB2312" w:hAnsi="Arial" w:cs="Arial" w:hint="eastAsia"/>
          <w:color w:val="222222"/>
          <w:sz w:val="32"/>
          <w:szCs w:val="32"/>
        </w:rPr>
        <w:t>反映（投诉电话： 0851-</w:t>
      </w:r>
      <w:r w:rsidR="009E3B2A" w:rsidRPr="00966BD0">
        <w:rPr>
          <w:rFonts w:ascii="仿宋_GB2312" w:eastAsia="仿宋_GB2312" w:hAnsi="Arial" w:cs="Arial" w:hint="eastAsia"/>
          <w:color w:val="222222"/>
          <w:sz w:val="32"/>
          <w:szCs w:val="32"/>
        </w:rPr>
        <w:t>85864421</w:t>
      </w:r>
      <w:r w:rsidR="009E3B2A" w:rsidRPr="009E3B2A">
        <w:rPr>
          <w:rFonts w:ascii="仿宋_GB2312" w:eastAsia="仿宋_GB2312" w:hAnsi="Arial" w:cs="Arial" w:hint="eastAsia"/>
          <w:color w:val="222222"/>
          <w:sz w:val="32"/>
          <w:szCs w:val="32"/>
        </w:rPr>
        <w:t>）。</w:t>
      </w:r>
    </w:p>
    <w:p w:rsidR="00966BD0" w:rsidRDefault="00966BD0" w:rsidP="00734627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0B6037" w:rsidRDefault="00D20F0A" w:rsidP="000B6037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  <w:r>
        <w:rPr>
          <w:rFonts w:ascii="仿宋_GB2312" w:eastAsia="仿宋_GB2312" w:hAnsi="Arial" w:cs="Arial" w:hint="eastAsia"/>
          <w:color w:val="222222"/>
          <w:sz w:val="32"/>
          <w:szCs w:val="32"/>
        </w:rPr>
        <w:t>附件：</w:t>
      </w:r>
      <w:r w:rsidR="004373DA">
        <w:rPr>
          <w:rFonts w:ascii="仿宋_GB2312" w:eastAsia="仿宋_GB2312" w:hAnsi="Arial" w:cs="Arial" w:hint="eastAsia"/>
          <w:color w:val="222222"/>
          <w:sz w:val="32"/>
          <w:szCs w:val="32"/>
        </w:rPr>
        <w:t>201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9</w:t>
      </w:r>
      <w:r w:rsidR="004373DA">
        <w:rPr>
          <w:rFonts w:ascii="仿宋_GB2312" w:eastAsia="仿宋_GB2312" w:hAnsi="Arial" w:cs="Arial" w:hint="eastAsia"/>
          <w:color w:val="222222"/>
          <w:sz w:val="32"/>
          <w:szCs w:val="32"/>
        </w:rPr>
        <w:t>年大型仪器共享服务补助清单</w:t>
      </w:r>
    </w:p>
    <w:p w:rsidR="000B6037" w:rsidRDefault="000B6037" w:rsidP="000B6037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9E3B2A" w:rsidRDefault="009E3B2A" w:rsidP="000B6037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9E3B2A" w:rsidRDefault="009E3B2A" w:rsidP="000B6037">
      <w:pPr>
        <w:pStyle w:val="2"/>
        <w:shd w:val="clear" w:color="auto" w:fill="FFFFFF"/>
        <w:ind w:firstLineChars="200" w:firstLine="64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0B6037" w:rsidRDefault="000B6037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201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9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年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12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月</w:t>
      </w:r>
      <w:r w:rsidR="009E3B2A">
        <w:rPr>
          <w:rFonts w:ascii="仿宋_GB2312" w:eastAsia="仿宋_GB2312" w:hAnsi="Arial" w:cs="Arial" w:hint="eastAsia"/>
          <w:color w:val="222222"/>
          <w:sz w:val="32"/>
          <w:szCs w:val="32"/>
        </w:rPr>
        <w:t>10</w:t>
      </w:r>
      <w:r w:rsidRPr="000B6037">
        <w:rPr>
          <w:rFonts w:ascii="仿宋_GB2312" w:eastAsia="仿宋_GB2312" w:hAnsi="Arial" w:cs="Arial" w:hint="eastAsia"/>
          <w:color w:val="222222"/>
          <w:sz w:val="32"/>
          <w:szCs w:val="32"/>
        </w:rPr>
        <w:t>日</w:t>
      </w:r>
    </w:p>
    <w:p w:rsidR="004373DA" w:rsidRDefault="004373DA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4373DA" w:rsidRDefault="004373DA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4373DA" w:rsidRDefault="004373DA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9E3B2A" w:rsidRDefault="009E3B2A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4373DA" w:rsidRDefault="004373DA" w:rsidP="000B6037">
      <w:pPr>
        <w:pStyle w:val="2"/>
        <w:shd w:val="clear" w:color="auto" w:fill="FFFFFF"/>
        <w:ind w:firstLineChars="1600" w:firstLine="5120"/>
        <w:rPr>
          <w:rFonts w:ascii="仿宋_GB2312" w:eastAsia="仿宋_GB2312" w:hAnsi="Arial" w:cs="Arial"/>
          <w:color w:val="222222"/>
          <w:sz w:val="32"/>
          <w:szCs w:val="32"/>
        </w:rPr>
      </w:pPr>
    </w:p>
    <w:p w:rsidR="004373DA" w:rsidRDefault="004373DA" w:rsidP="004373DA">
      <w:pPr>
        <w:jc w:val="center"/>
        <w:rPr>
          <w:rFonts w:ascii="方正小标宋简体" w:eastAsia="方正小标宋简体" w:hAnsi="Arial" w:cs="Arial"/>
          <w:color w:val="222222"/>
          <w:sz w:val="44"/>
          <w:szCs w:val="44"/>
        </w:rPr>
      </w:pPr>
      <w:r w:rsidRPr="004373DA">
        <w:rPr>
          <w:rFonts w:ascii="方正小标宋简体" w:eastAsia="方正小标宋简体" w:hAnsi="Arial" w:cs="Arial" w:hint="eastAsia"/>
          <w:color w:val="222222"/>
          <w:sz w:val="44"/>
          <w:szCs w:val="44"/>
        </w:rPr>
        <w:lastRenderedPageBreak/>
        <w:t>201</w:t>
      </w:r>
      <w:r w:rsidR="009E3B2A">
        <w:rPr>
          <w:rFonts w:ascii="方正小标宋简体" w:eastAsia="方正小标宋简体" w:hAnsi="Arial" w:cs="Arial" w:hint="eastAsia"/>
          <w:color w:val="222222"/>
          <w:sz w:val="44"/>
          <w:szCs w:val="44"/>
        </w:rPr>
        <w:t>9</w:t>
      </w:r>
      <w:r w:rsidRPr="004373DA">
        <w:rPr>
          <w:rFonts w:ascii="方正小标宋简体" w:eastAsia="方正小标宋简体" w:hAnsi="Arial" w:cs="Arial" w:hint="eastAsia"/>
          <w:color w:val="222222"/>
          <w:sz w:val="44"/>
          <w:szCs w:val="44"/>
        </w:rPr>
        <w:t>年大型仪器共享服务补助清单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4"/>
        <w:gridCol w:w="5218"/>
        <w:gridCol w:w="2126"/>
      </w:tblGrid>
      <w:tr w:rsidR="009E3B2A" w:rsidTr="009E3B2A">
        <w:trPr>
          <w:trHeight w:val="49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22"/>
              </w:rPr>
              <w:t>拟补助金额（万元）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遵义市产品质量检验检测院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贵州省地质矿产中心实验室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贵州省中国科学院天然产物化学重点实验室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贵州省分析测试研究院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遵义市精科信检测有限公司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6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中国振华集团永光电子有限公司（国营第八七三厂）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贵州钢绳股份有限公司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贵州省产品质量监督检验院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贵州金域医学检验中心有限公司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贵州省机械电子产品质量监督检验院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中国建材检验认证集团贵州有限公司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贵州西工计量科技有限公司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遵义钛业股份有限公司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贵州安为天检测技术有限公司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晴隆县</w:t>
            </w:r>
            <w:proofErr w:type="gramStart"/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鑫黔建设</w:t>
            </w:r>
            <w:proofErr w:type="gramEnd"/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工程检测有限责任公司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贵州建新建设工程质量检测有限责任公司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贵州省建材产品质量监督检验院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proofErr w:type="gramStart"/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贵州致福光谷投资管理有限公司光创服务中心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贵州省畜牧兽医研究所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贵州省环境科学研究设计院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贵州瑞恩检测技术有限公司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中国电建集团贵州电力设计研究院有限公司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贵州省农产品质</w:t>
            </w:r>
            <w:proofErr w:type="gramStart"/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量安全</w:t>
            </w:r>
            <w:proofErr w:type="gramEnd"/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监督检验测试中心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贵州省土壤肥料研究所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黔西南州华科检测技术有限公司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贵州省煤炭产品质量监督检验院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贵州顺康路桥咨询有限公司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贵州省产品质量监督检验院仁怀分院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贵州省体育科学研究所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贵州省蚕业研究所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贵州省山地资源研究所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瓮福（集团）有限责任公司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贵州省植物保护研究所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贵州省油菜研究所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贵州省材料产业技术研究院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贵州中医药大学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贵州弘波质量检测有限公司铜仁分公司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贵州省水利科学研究院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4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2"/>
              </w:rPr>
            </w:pPr>
            <w:r w:rsidRPr="009E3B2A">
              <w:rPr>
                <w:rFonts w:ascii="仿宋_GB2312" w:eastAsia="仿宋_GB2312" w:hAnsi="Arial" w:cs="仿宋_GB2312" w:hint="eastAsia"/>
                <w:color w:val="000000"/>
                <w:kern w:val="0"/>
                <w:sz w:val="22"/>
              </w:rPr>
              <w:t>贵州中医药大学第一附属医院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仿宋_GB2312" w:hAnsi="Arial" w:cs="Arial"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9E3B2A" w:rsidTr="009E3B2A">
        <w:trPr>
          <w:trHeight w:val="365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Arial" w:cs="黑体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黑体" w:eastAsia="黑体" w:hAnsi="Arial" w:cs="黑体" w:hint="eastAsia"/>
                <w:bCs/>
                <w:color w:val="000000"/>
                <w:kern w:val="0"/>
                <w:sz w:val="22"/>
              </w:rPr>
              <w:t>合</w:t>
            </w:r>
            <w:r w:rsidRPr="009E3B2A">
              <w:rPr>
                <w:rFonts w:ascii="黑体" w:eastAsia="黑体" w:hAnsi="Arial" w:cs="黑体"/>
                <w:bCs/>
                <w:color w:val="000000"/>
                <w:kern w:val="0"/>
                <w:sz w:val="22"/>
              </w:rPr>
              <w:t xml:space="preserve">    </w:t>
            </w:r>
            <w:r w:rsidRPr="009E3B2A">
              <w:rPr>
                <w:rFonts w:ascii="黑体" w:eastAsia="黑体" w:hAnsi="Arial" w:cs="黑体" w:hint="eastAsia"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2A" w:rsidRPr="009E3B2A" w:rsidRDefault="009E3B2A" w:rsidP="009E3B2A">
            <w:pPr>
              <w:autoSpaceDE w:val="0"/>
              <w:autoSpaceDN w:val="0"/>
              <w:adjustRightInd w:val="0"/>
              <w:jc w:val="center"/>
              <w:rPr>
                <w:rFonts w:ascii="Arial" w:eastAsia="黑体" w:hAnsi="Arial" w:cs="Arial"/>
                <w:bCs/>
                <w:color w:val="000000"/>
                <w:kern w:val="0"/>
                <w:sz w:val="22"/>
              </w:rPr>
            </w:pPr>
            <w:r w:rsidRPr="009E3B2A">
              <w:rPr>
                <w:rFonts w:ascii="Arial" w:eastAsia="黑体" w:hAnsi="Arial" w:cs="Arial"/>
                <w:bCs/>
                <w:color w:val="000000"/>
                <w:kern w:val="0"/>
                <w:sz w:val="22"/>
              </w:rPr>
              <w:t>480</w:t>
            </w:r>
          </w:p>
        </w:tc>
      </w:tr>
    </w:tbl>
    <w:p w:rsidR="004373DA" w:rsidRPr="004373DA" w:rsidRDefault="004373DA" w:rsidP="00C25565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4373DA" w:rsidRPr="004373DA" w:rsidSect="000B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AD" w:rsidRDefault="00D963AD" w:rsidP="000A6323">
      <w:r>
        <w:separator/>
      </w:r>
    </w:p>
  </w:endnote>
  <w:endnote w:type="continuationSeparator" w:id="0">
    <w:p w:rsidR="00D963AD" w:rsidRDefault="00D963AD" w:rsidP="000A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AD" w:rsidRDefault="00D963AD" w:rsidP="000A6323">
      <w:r>
        <w:separator/>
      </w:r>
    </w:p>
  </w:footnote>
  <w:footnote w:type="continuationSeparator" w:id="0">
    <w:p w:rsidR="00D963AD" w:rsidRDefault="00D963AD" w:rsidP="000A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04"/>
    <w:rsid w:val="00010C04"/>
    <w:rsid w:val="00042B0A"/>
    <w:rsid w:val="000A6323"/>
    <w:rsid w:val="000B6037"/>
    <w:rsid w:val="000B6CFB"/>
    <w:rsid w:val="000E56C6"/>
    <w:rsid w:val="00142D24"/>
    <w:rsid w:val="002D0611"/>
    <w:rsid w:val="00350AFF"/>
    <w:rsid w:val="004373DA"/>
    <w:rsid w:val="00536ECE"/>
    <w:rsid w:val="00675554"/>
    <w:rsid w:val="00734627"/>
    <w:rsid w:val="0074518C"/>
    <w:rsid w:val="008567DD"/>
    <w:rsid w:val="00966BD0"/>
    <w:rsid w:val="00997019"/>
    <w:rsid w:val="009E3B2A"/>
    <w:rsid w:val="00A37107"/>
    <w:rsid w:val="00A66EB9"/>
    <w:rsid w:val="00BD69D5"/>
    <w:rsid w:val="00C25565"/>
    <w:rsid w:val="00CC01E1"/>
    <w:rsid w:val="00CC1122"/>
    <w:rsid w:val="00CF3A00"/>
    <w:rsid w:val="00D20F0A"/>
    <w:rsid w:val="00D21F00"/>
    <w:rsid w:val="00D963AD"/>
    <w:rsid w:val="00E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0C04"/>
    <w:pPr>
      <w:widowControl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10C04"/>
    <w:rPr>
      <w:rFonts w:ascii="inherit" w:eastAsia="宋体" w:hAnsi="inherit" w:cs="宋体"/>
      <w:kern w:val="0"/>
      <w:sz w:val="38"/>
      <w:szCs w:val="38"/>
    </w:rPr>
  </w:style>
  <w:style w:type="paragraph" w:styleId="a3">
    <w:name w:val="header"/>
    <w:basedOn w:val="a"/>
    <w:link w:val="Char"/>
    <w:uiPriority w:val="99"/>
    <w:unhideWhenUsed/>
    <w:rsid w:val="000A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0F0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0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0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0C04"/>
    <w:pPr>
      <w:widowControl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10C04"/>
    <w:rPr>
      <w:rFonts w:ascii="inherit" w:eastAsia="宋体" w:hAnsi="inherit" w:cs="宋体"/>
      <w:kern w:val="0"/>
      <w:sz w:val="38"/>
      <w:szCs w:val="38"/>
    </w:rPr>
  </w:style>
  <w:style w:type="paragraph" w:styleId="a3">
    <w:name w:val="header"/>
    <w:basedOn w:val="a"/>
    <w:link w:val="Char"/>
    <w:uiPriority w:val="99"/>
    <w:unhideWhenUsed/>
    <w:rsid w:val="000A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32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0F0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0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0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239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zl</cp:lastModifiedBy>
  <cp:revision>4</cp:revision>
  <cp:lastPrinted>2019-12-10T09:14:00Z</cp:lastPrinted>
  <dcterms:created xsi:type="dcterms:W3CDTF">2019-12-10T06:51:00Z</dcterms:created>
  <dcterms:modified xsi:type="dcterms:W3CDTF">2019-12-10T09:14:00Z</dcterms:modified>
</cp:coreProperties>
</file>