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3117C">
      <w:pPr>
        <w:spacing w:line="579" w:lineRule="exact"/>
        <w:jc w:val="left"/>
        <w:rPr>
          <w:rFonts w:hint="default" w:ascii="黑体" w:hAnsi="黑体" w:eastAsia="黑体" w:cs="Times New Roman"/>
          <w:szCs w:val="32"/>
          <w:lang w:val="en-US" w:eastAsia="zh-CN"/>
        </w:rPr>
      </w:pPr>
      <w:bookmarkStart w:id="0" w:name="_GoBack"/>
      <w:bookmarkEnd w:id="0"/>
      <w:r>
        <w:rPr>
          <w:rFonts w:hint="default" w:ascii="黑体" w:hAnsi="黑体" w:eastAsia="黑体" w:cs="Times New Roman"/>
          <w:szCs w:val="32"/>
          <w:lang w:val="en-US" w:eastAsia="zh-CN"/>
        </w:rPr>
        <w:t>附件：</w:t>
      </w:r>
    </w:p>
    <w:p w14:paraId="0DACAB1D">
      <w:pPr>
        <w:pStyle w:val="3"/>
        <w:keepNext w:val="0"/>
        <w:keepLines w:val="0"/>
        <w:pageBreakBefore w:val="0"/>
        <w:widowControl/>
        <w:kinsoku/>
        <w:wordWrap w:val="0"/>
        <w:overflowPunct/>
        <w:topLinePunct w:val="0"/>
        <w:bidi w:val="0"/>
        <w:adjustRightInd/>
        <w:snapToGrid/>
        <w:spacing w:before="0" w:beforeAutospacing="0" w:after="0" w:afterAutospacing="0" w:line="57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2024—</w:t>
      </w: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eastAsia="zh-CN"/>
        </w:rPr>
        <w:t>5</w:t>
      </w:r>
      <w:r>
        <w:rPr>
          <w:rFonts w:hint="default" w:ascii="Times New Roman" w:hAnsi="Times New Roman" w:eastAsia="方正小标宋简体" w:cs="Times New Roman"/>
          <w:sz w:val="44"/>
          <w:szCs w:val="44"/>
        </w:rPr>
        <w:t>年度</w:t>
      </w:r>
      <w:r>
        <w:rPr>
          <w:rFonts w:hint="default" w:ascii="Times New Roman" w:hAnsi="Times New Roman" w:eastAsia="方正小标宋简体" w:cs="Times New Roman"/>
          <w:sz w:val="44"/>
          <w:szCs w:val="44"/>
          <w:lang w:eastAsia="zh-CN"/>
        </w:rPr>
        <w:t>贵州省</w:t>
      </w:r>
      <w:r>
        <w:rPr>
          <w:rFonts w:hint="default" w:ascii="Times New Roman" w:hAnsi="Times New Roman" w:eastAsia="方正小标宋简体" w:cs="Times New Roman"/>
          <w:kern w:val="2"/>
          <w:sz w:val="44"/>
          <w:szCs w:val="44"/>
          <w:lang w:val="en-US" w:eastAsia="zh-CN" w:bidi="ar-SA"/>
        </w:rPr>
        <w:t>科技创新发展专项资金</w:t>
      </w:r>
      <w:r>
        <w:rPr>
          <w:rFonts w:hint="default" w:ascii="Times New Roman" w:hAnsi="Times New Roman" w:eastAsia="方正小标宋简体" w:cs="Times New Roman"/>
          <w:sz w:val="44"/>
          <w:szCs w:val="44"/>
        </w:rPr>
        <w:t>项目现场绩效评价资料清单</w:t>
      </w:r>
    </w:p>
    <w:p w14:paraId="743F085A">
      <w:pPr>
        <w:suppressAutoHyphens/>
        <w:spacing w:line="600" w:lineRule="exact"/>
        <w:jc w:val="center"/>
        <w:rPr>
          <w:rFonts w:hint="default" w:ascii="Times New Roman" w:hAnsi="Times New Roman" w:eastAsia="方正小标宋简体" w:cs="Times New Roman"/>
          <w:sz w:val="44"/>
          <w:szCs w:val="44"/>
        </w:rPr>
      </w:pP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682"/>
      </w:tblGrid>
      <w:tr w14:paraId="3C60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36" w:type="dxa"/>
            <w:noWrap/>
            <w:vAlign w:val="center"/>
          </w:tcPr>
          <w:p w14:paraId="2107DC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序号</w:t>
            </w:r>
          </w:p>
        </w:tc>
        <w:tc>
          <w:tcPr>
            <w:tcW w:w="8682" w:type="dxa"/>
            <w:noWrap w:val="0"/>
            <w:vAlign w:val="center"/>
          </w:tcPr>
          <w:p w14:paraId="7FE77DB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sz w:val="24"/>
                <w:szCs w:val="24"/>
              </w:rPr>
            </w:pPr>
            <w:r>
              <w:rPr>
                <w:rFonts w:hint="default" w:ascii="Times New Roman" w:hAnsi="Times New Roman" w:cs="Times New Roman"/>
                <w:b/>
                <w:bCs/>
                <w:sz w:val="24"/>
                <w:szCs w:val="24"/>
              </w:rPr>
              <w:t>资料名称或说明</w:t>
            </w:r>
          </w:p>
        </w:tc>
      </w:tr>
      <w:tr w14:paraId="4AB72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1236" w:type="dxa"/>
            <w:noWrap/>
            <w:vAlign w:val="center"/>
          </w:tcPr>
          <w:p w14:paraId="1D2E154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val="en-US" w:eastAsia="zh-CN"/>
              </w:rPr>
              <w:t>1</w:t>
            </w:r>
          </w:p>
        </w:tc>
        <w:tc>
          <w:tcPr>
            <w:tcW w:w="8682" w:type="dxa"/>
            <w:noWrap w:val="0"/>
            <w:vAlign w:val="center"/>
          </w:tcPr>
          <w:p w14:paraId="205B073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CESI仿宋-GB2312" w:cs="Times New Roman"/>
                <w:kern w:val="2"/>
                <w:sz w:val="28"/>
                <w:szCs w:val="28"/>
                <w:lang w:val="en-US" w:eastAsia="zh-CN" w:bidi="ar-SA"/>
              </w:rPr>
            </w:pPr>
            <w:r>
              <w:rPr>
                <w:rFonts w:hint="default" w:ascii="Times New Roman" w:hAnsi="Times New Roman" w:eastAsia="CESI仿宋-GB2312" w:cs="Times New Roman"/>
                <w:sz w:val="28"/>
                <w:szCs w:val="28"/>
              </w:rPr>
              <w:t>《项目任务书》或《项目合同书》、项目执行情况报告等</w:t>
            </w:r>
          </w:p>
        </w:tc>
      </w:tr>
      <w:tr w14:paraId="3253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36" w:type="dxa"/>
            <w:noWrap/>
            <w:vAlign w:val="center"/>
          </w:tcPr>
          <w:p w14:paraId="43A8D92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strike/>
                <w:dstrike w:val="0"/>
                <w:sz w:val="24"/>
                <w:szCs w:val="24"/>
                <w:lang w:eastAsia="zh-CN"/>
              </w:rPr>
            </w:pPr>
            <w:r>
              <w:rPr>
                <w:rFonts w:hint="default" w:ascii="Times New Roman" w:hAnsi="Times New Roman" w:cs="Times New Roman"/>
                <w:strike w:val="0"/>
                <w:dstrike w:val="0"/>
                <w:sz w:val="24"/>
                <w:szCs w:val="24"/>
                <w:lang w:val="en-US" w:eastAsia="zh-CN"/>
              </w:rPr>
              <w:t>2</w:t>
            </w:r>
          </w:p>
        </w:tc>
        <w:tc>
          <w:tcPr>
            <w:tcW w:w="8682" w:type="dxa"/>
            <w:noWrap w:val="0"/>
            <w:vAlign w:val="center"/>
          </w:tcPr>
          <w:p w14:paraId="4F6DD1C8">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CESI仿宋-GB2312" w:cs="Times New Roman"/>
                <w:kern w:val="2"/>
                <w:sz w:val="28"/>
                <w:szCs w:val="28"/>
                <w:lang w:val="en-US" w:eastAsia="zh-CN" w:bidi="ar-SA"/>
              </w:rPr>
            </w:pPr>
            <w:r>
              <w:rPr>
                <w:rFonts w:hint="default" w:ascii="Times New Roman" w:hAnsi="Times New Roman" w:eastAsia="CESI仿宋-GB2312" w:cs="Times New Roman"/>
                <w:sz w:val="28"/>
                <w:szCs w:val="28"/>
              </w:rPr>
              <w:t>科技产出及服务的支撑材料（</w:t>
            </w:r>
            <w:r>
              <w:rPr>
                <w:rFonts w:hint="default" w:ascii="Times New Roman" w:hAnsi="Times New Roman" w:eastAsia="CESI仿宋-GB2312" w:cs="Times New Roman"/>
                <w:sz w:val="28"/>
                <w:szCs w:val="28"/>
                <w:lang w:eastAsia="zh-CN"/>
              </w:rPr>
              <w:t>发表</w:t>
            </w:r>
            <w:r>
              <w:rPr>
                <w:rFonts w:hint="default" w:ascii="Times New Roman" w:hAnsi="Times New Roman" w:eastAsia="CESI仿宋-GB2312" w:cs="Times New Roman"/>
                <w:sz w:val="28"/>
                <w:szCs w:val="28"/>
                <w:lang w:val="en-US" w:eastAsia="zh-CN"/>
              </w:rPr>
              <w:t>的论文期刊</w:t>
            </w:r>
            <w:r>
              <w:rPr>
                <w:rFonts w:hint="default" w:ascii="Times New Roman" w:hAnsi="Times New Roman" w:eastAsia="CESI仿宋-GB2312" w:cs="Times New Roman"/>
                <w:sz w:val="28"/>
                <w:szCs w:val="28"/>
              </w:rPr>
              <w:t>、知识产权申请受理或授权文件、与相关人才签订的劳务合同、试验基地或示范点（区）的现场</w:t>
            </w:r>
            <w:r>
              <w:rPr>
                <w:rFonts w:hint="default" w:ascii="Times New Roman" w:hAnsi="Times New Roman" w:eastAsia="CESI仿宋-GB2312" w:cs="Times New Roman"/>
                <w:sz w:val="28"/>
                <w:szCs w:val="28"/>
                <w:lang w:eastAsia="zh-CN"/>
              </w:rPr>
              <w:t>图片</w:t>
            </w:r>
            <w:r>
              <w:rPr>
                <w:rFonts w:hint="default" w:ascii="Times New Roman" w:hAnsi="Times New Roman" w:eastAsia="CESI仿宋-GB2312" w:cs="Times New Roman"/>
                <w:sz w:val="28"/>
                <w:szCs w:val="28"/>
              </w:rPr>
              <w:t>等）</w:t>
            </w:r>
          </w:p>
        </w:tc>
      </w:tr>
      <w:tr w14:paraId="4821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36" w:type="dxa"/>
            <w:noWrap/>
            <w:vAlign w:val="center"/>
          </w:tcPr>
          <w:p w14:paraId="0E173D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val="en-US" w:eastAsia="zh-CN"/>
              </w:rPr>
              <w:t>3</w:t>
            </w:r>
          </w:p>
        </w:tc>
        <w:tc>
          <w:tcPr>
            <w:tcW w:w="8682" w:type="dxa"/>
            <w:noWrap w:val="0"/>
            <w:vAlign w:val="center"/>
          </w:tcPr>
          <w:p w14:paraId="1F83306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CESI仿宋-GB2312" w:cs="Times New Roman"/>
                <w:kern w:val="2"/>
                <w:sz w:val="28"/>
                <w:szCs w:val="28"/>
                <w:lang w:val="en-US" w:eastAsia="zh-CN" w:bidi="ar-SA"/>
              </w:rPr>
            </w:pPr>
            <w:r>
              <w:rPr>
                <w:rFonts w:hint="default" w:ascii="Times New Roman" w:hAnsi="Times New Roman" w:eastAsia="CESI仿宋-GB2312" w:cs="Times New Roman"/>
                <w:sz w:val="28"/>
                <w:szCs w:val="28"/>
              </w:rPr>
              <w:t>经济效益产出的支撑材料（项目开发研究科技成果或技术设备投入使用所产生的新增经济效益支撑材料，如利税、产值等涉及的订单、合同、资金进账、纳税等支撑材料）</w:t>
            </w:r>
          </w:p>
        </w:tc>
      </w:tr>
      <w:tr w14:paraId="40C2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236" w:type="dxa"/>
            <w:noWrap/>
            <w:vAlign w:val="center"/>
          </w:tcPr>
          <w:p w14:paraId="727148E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val="en-US" w:eastAsia="zh-CN"/>
              </w:rPr>
              <w:t>4</w:t>
            </w:r>
          </w:p>
        </w:tc>
        <w:tc>
          <w:tcPr>
            <w:tcW w:w="8682" w:type="dxa"/>
            <w:noWrap w:val="0"/>
            <w:vAlign w:val="center"/>
          </w:tcPr>
          <w:p w14:paraId="707C68E3">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CESI仿宋-GB2312" w:cs="Times New Roman"/>
                <w:b/>
                <w:bCs/>
                <w:sz w:val="28"/>
                <w:szCs w:val="28"/>
              </w:rPr>
            </w:pPr>
            <w:r>
              <w:rPr>
                <w:rFonts w:hint="default" w:ascii="Times New Roman" w:hAnsi="Times New Roman" w:eastAsia="CESI仿宋-GB2312" w:cs="Times New Roman"/>
                <w:sz w:val="28"/>
                <w:szCs w:val="28"/>
              </w:rPr>
              <w:t>截止202</w:t>
            </w:r>
            <w:r>
              <w:rPr>
                <w:rFonts w:hint="default" w:ascii="Times New Roman" w:hAnsi="Times New Roman" w:eastAsia="CESI仿宋-GB2312" w:cs="Times New Roman"/>
                <w:sz w:val="28"/>
                <w:szCs w:val="28"/>
                <w:lang w:val="en-US" w:eastAsia="zh-CN"/>
              </w:rPr>
              <w:t>6</w:t>
            </w:r>
            <w:r>
              <w:rPr>
                <w:rFonts w:hint="default" w:ascii="Times New Roman" w:hAnsi="Times New Roman" w:eastAsia="CESI仿宋-GB2312" w:cs="Times New Roman"/>
                <w:sz w:val="28"/>
                <w:szCs w:val="28"/>
              </w:rPr>
              <w:t>年3月1日</w:t>
            </w:r>
            <w:r>
              <w:rPr>
                <w:rFonts w:hint="default" w:ascii="Times New Roman" w:hAnsi="Times New Roman" w:eastAsia="CESI仿宋-GB2312" w:cs="Times New Roman"/>
                <w:sz w:val="28"/>
                <w:szCs w:val="28"/>
                <w:lang w:eastAsia="zh-CN"/>
              </w:rPr>
              <w:t>从</w:t>
            </w:r>
            <w:r>
              <w:rPr>
                <w:rFonts w:hint="default" w:ascii="Times New Roman" w:hAnsi="Times New Roman" w:eastAsia="仿宋_GB2312" w:cs="Times New Roman"/>
                <w:color w:val="auto"/>
                <w:sz w:val="28"/>
                <w:szCs w:val="28"/>
                <w:highlight w:val="none"/>
                <w:lang w:eastAsia="zh-CN"/>
              </w:rPr>
              <w:t>单位财务管理系统导出</w:t>
            </w:r>
            <w:r>
              <w:rPr>
                <w:rFonts w:hint="default" w:ascii="Times New Roman" w:hAnsi="Times New Roman" w:eastAsia="CESI仿宋-GB2312" w:cs="Times New Roman"/>
                <w:sz w:val="28"/>
                <w:szCs w:val="28"/>
                <w:lang w:eastAsia="zh-CN"/>
              </w:rPr>
              <w:t>的</w:t>
            </w:r>
            <w:r>
              <w:rPr>
                <w:rFonts w:hint="default" w:ascii="Times New Roman" w:hAnsi="Times New Roman" w:eastAsia="CESI仿宋-GB2312" w:cs="Times New Roman"/>
                <w:sz w:val="28"/>
                <w:szCs w:val="28"/>
              </w:rPr>
              <w:t>项目资金</w:t>
            </w:r>
            <w:r>
              <w:rPr>
                <w:rFonts w:hint="default" w:ascii="Times New Roman" w:hAnsi="Times New Roman" w:eastAsia="CESI仿宋-GB2312" w:cs="Times New Roman"/>
                <w:sz w:val="28"/>
                <w:szCs w:val="28"/>
                <w:lang w:eastAsia="zh-CN"/>
              </w:rPr>
              <w:t>收支</w:t>
            </w:r>
            <w:r>
              <w:rPr>
                <w:rFonts w:hint="default" w:ascii="Times New Roman" w:hAnsi="Times New Roman" w:eastAsia="CESI仿宋-GB2312" w:cs="Times New Roman"/>
                <w:sz w:val="28"/>
                <w:szCs w:val="28"/>
              </w:rPr>
              <w:t>明细表（</w:t>
            </w:r>
            <w:r>
              <w:rPr>
                <w:rFonts w:hint="default" w:ascii="Times New Roman" w:hAnsi="Times New Roman" w:eastAsia="CESI仿宋-GB2312" w:cs="Times New Roman"/>
                <w:sz w:val="28"/>
                <w:szCs w:val="28"/>
                <w:lang w:eastAsia="zh-CN"/>
              </w:rPr>
              <w:t>含自筹资金</w:t>
            </w:r>
            <w:r>
              <w:rPr>
                <w:rFonts w:hint="default" w:ascii="Times New Roman" w:hAnsi="Times New Roman" w:eastAsia="CESI仿宋-GB2312" w:cs="Times New Roman"/>
                <w:sz w:val="28"/>
                <w:szCs w:val="28"/>
              </w:rPr>
              <w:t>）、项目资金支出的相关审批手续履行情况支撑材料（抽查</w:t>
            </w:r>
            <w:r>
              <w:rPr>
                <w:rFonts w:hint="default" w:ascii="Times New Roman" w:hAnsi="Times New Roman" w:eastAsia="CESI仿宋-GB2312" w:cs="Times New Roman"/>
                <w:sz w:val="28"/>
                <w:szCs w:val="28"/>
                <w:lang w:eastAsia="zh-CN"/>
              </w:rPr>
              <w:t>大额支出凭证</w:t>
            </w:r>
            <w:r>
              <w:rPr>
                <w:rFonts w:hint="default" w:ascii="Times New Roman" w:hAnsi="Times New Roman" w:eastAsia="CESI仿宋-GB2312" w:cs="Times New Roman"/>
                <w:sz w:val="28"/>
                <w:szCs w:val="28"/>
              </w:rPr>
              <w:t>原始单据）</w:t>
            </w:r>
          </w:p>
        </w:tc>
      </w:tr>
      <w:tr w14:paraId="4609D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1236" w:type="dxa"/>
            <w:noWrap/>
            <w:vAlign w:val="center"/>
          </w:tcPr>
          <w:p w14:paraId="78986F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val="en-US" w:eastAsia="zh-CN"/>
              </w:rPr>
              <w:t>5</w:t>
            </w:r>
          </w:p>
        </w:tc>
        <w:tc>
          <w:tcPr>
            <w:tcW w:w="8682" w:type="dxa"/>
            <w:noWrap w:val="0"/>
            <w:vAlign w:val="center"/>
          </w:tcPr>
          <w:p w14:paraId="51A8EE4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CESI仿宋-GB2312" w:cs="Times New Roman"/>
                <w:sz w:val="28"/>
                <w:szCs w:val="28"/>
              </w:rPr>
            </w:pPr>
            <w:r>
              <w:rPr>
                <w:rFonts w:hint="default" w:ascii="Times New Roman" w:hAnsi="Times New Roman" w:eastAsia="CESI仿宋-GB2312" w:cs="Times New Roman"/>
                <w:sz w:val="28"/>
                <w:szCs w:val="28"/>
              </w:rPr>
              <w:t>项目及支出调整</w:t>
            </w:r>
            <w:r>
              <w:rPr>
                <w:rFonts w:hint="default" w:ascii="Times New Roman" w:hAnsi="Times New Roman" w:eastAsia="CESI仿宋-GB2312" w:cs="Times New Roman"/>
                <w:sz w:val="28"/>
                <w:szCs w:val="28"/>
                <w:lang w:eastAsia="zh-CN"/>
              </w:rPr>
              <w:t>的相关</w:t>
            </w:r>
            <w:r>
              <w:rPr>
                <w:rFonts w:hint="default" w:ascii="Times New Roman" w:hAnsi="Times New Roman" w:eastAsia="CESI仿宋-GB2312" w:cs="Times New Roman"/>
                <w:sz w:val="28"/>
                <w:szCs w:val="28"/>
              </w:rPr>
              <w:t>材料</w:t>
            </w:r>
          </w:p>
        </w:tc>
      </w:tr>
    </w:tbl>
    <w:p w14:paraId="3DFAE842">
      <w:pPr>
        <w:widowControl/>
        <w:snapToGrid w:val="0"/>
        <w:spacing w:line="560" w:lineRule="exact"/>
        <w:jc w:val="left"/>
        <w:rPr>
          <w:rFonts w:hint="eastAsia"/>
          <w:color w:val="000000"/>
          <w:szCs w:val="32"/>
        </w:rPr>
      </w:pPr>
    </w:p>
    <w:p w14:paraId="752AD24E"/>
    <w:sectPr>
      <w:footerReference r:id="rId3" w:type="default"/>
      <w:footerReference r:id="rId4" w:type="even"/>
      <w:pgSz w:w="11906" w:h="16838"/>
      <w:pgMar w:top="2098" w:right="1474" w:bottom="1985" w:left="1588" w:header="851" w:footer="992" w:gutter="0"/>
      <w:cols w:space="720" w:num="1"/>
      <w:docGrid w:type="linesAndChars" w:linePitch="579"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CESI仿宋-GB2312">
    <w:altName w:val="仿宋"/>
    <w:panose1 w:val="02000500000000000000"/>
    <w:charset w:val="86"/>
    <w:family w:val="auto"/>
    <w:pitch w:val="default"/>
    <w:sig w:usb0="800002AF" w:usb1="084F6CF8"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7B03A">
    <w:pPr>
      <w:pStyle w:val="2"/>
      <w:jc w:val="right"/>
      <w:rPr>
        <w:rFonts w:hint="eastAsia" w:ascii="宋体" w:hAnsi="宋体" w:eastAsia="宋体"/>
        <w:sz w:val="28"/>
        <w:szCs w:val="28"/>
      </w:rPr>
    </w:pPr>
    <w:r>
      <w:rPr>
        <w:rFonts w:hint="eastAsia" w:ascii="宋体" w:hAnsi="宋体" w:eastAsia="宋体"/>
        <w:sz w:val="28"/>
        <w:szCs w:val="28"/>
      </w:rPr>
      <w:t>—　</w:t>
    </w:r>
    <w:r>
      <w:rPr>
        <w:rFonts w:hint="eastAsia" w:ascii="宋体" w:hAnsi="宋体" w:eastAsia="宋体"/>
        <w:sz w:val="28"/>
        <w:szCs w:val="28"/>
      </w:rPr>
      <w:fldChar w:fldCharType="begin"/>
    </w:r>
    <w:r>
      <w:rPr>
        <w:rFonts w:hint="eastAsia" w:ascii="宋体" w:hAnsi="宋体" w:eastAsia="宋体"/>
        <w:sz w:val="28"/>
        <w:szCs w:val="28"/>
      </w:rPr>
      <w:instrText xml:space="preserve">PAGE   \* MERGEFORMAT</w:instrText>
    </w:r>
    <w:r>
      <w:rPr>
        <w:rFonts w:hint="eastAsia" w:ascii="宋体" w:hAnsi="宋体" w:eastAsia="宋体"/>
        <w:sz w:val="28"/>
        <w:szCs w:val="28"/>
      </w:rPr>
      <w:fldChar w:fldCharType="separate"/>
    </w:r>
    <w:r>
      <w:rPr>
        <w:rFonts w:ascii="宋体" w:hAnsi="宋体" w:eastAsia="宋体"/>
        <w:sz w:val="28"/>
        <w:szCs w:val="28"/>
        <w:lang w:val="zh-CN"/>
      </w:rPr>
      <w:t>3</w:t>
    </w:r>
    <w:r>
      <w:rPr>
        <w:rFonts w:hint="eastAsia" w:ascii="宋体" w:hAnsi="宋体" w:eastAsia="宋体"/>
        <w:sz w:val="28"/>
        <w:szCs w:val="28"/>
      </w:rPr>
      <w:fldChar w:fldCharType="end"/>
    </w:r>
    <w:r>
      <w:rPr>
        <w:rFonts w:hint="eastAsia" w:ascii="宋体" w:hAnsi="宋体" w:eastAsia="宋体"/>
        <w:sz w:val="28"/>
        <w:szCs w:val="28"/>
      </w:rPr>
      <w:t>　—</w:t>
    </w:r>
  </w:p>
  <w:p w14:paraId="0D590C39">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4D04C">
    <w:pPr>
      <w:pStyle w:val="2"/>
      <w:ind w:firstLine="280" w:firstLineChars="100"/>
      <w:rPr>
        <w:rFonts w:hint="eastAsia" w:ascii="宋体" w:hAnsi="宋体" w:eastAsia="宋体"/>
        <w:sz w:val="28"/>
        <w:szCs w:val="28"/>
      </w:rPr>
    </w:pPr>
    <w:r>
      <w:rPr>
        <w:rFonts w:hint="eastAsia" w:ascii="宋体" w:hAnsi="宋体" w:eastAsia="宋体"/>
        <w:sz w:val="28"/>
        <w:szCs w:val="28"/>
      </w:rPr>
      <w:t>—　</w:t>
    </w:r>
    <w:r>
      <w:rPr>
        <w:rFonts w:hint="eastAsia" w:ascii="宋体" w:hAnsi="宋体" w:eastAsia="宋体"/>
        <w:sz w:val="28"/>
        <w:szCs w:val="28"/>
      </w:rPr>
      <w:fldChar w:fldCharType="begin"/>
    </w:r>
    <w:r>
      <w:rPr>
        <w:rFonts w:hint="eastAsia" w:ascii="宋体" w:hAnsi="宋体" w:eastAsia="宋体"/>
        <w:sz w:val="28"/>
        <w:szCs w:val="28"/>
      </w:rPr>
      <w:instrText xml:space="preserve">PAGE   \* MERGEFORMAT</w:instrText>
    </w:r>
    <w:r>
      <w:rPr>
        <w:rFonts w:hint="eastAsia" w:ascii="宋体" w:hAnsi="宋体" w:eastAsia="宋体"/>
        <w:sz w:val="28"/>
        <w:szCs w:val="28"/>
      </w:rPr>
      <w:fldChar w:fldCharType="separate"/>
    </w:r>
    <w:r>
      <w:rPr>
        <w:rFonts w:ascii="宋体" w:hAnsi="宋体" w:eastAsia="宋体"/>
        <w:sz w:val="28"/>
        <w:szCs w:val="28"/>
        <w:lang w:val="zh-CN"/>
      </w:rPr>
      <w:t>2</w:t>
    </w:r>
    <w:r>
      <w:rPr>
        <w:rFonts w:hint="eastAsia" w:ascii="宋体" w:hAnsi="宋体" w:eastAsia="宋体"/>
        <w:sz w:val="28"/>
        <w:szCs w:val="28"/>
      </w:rPr>
      <w:fldChar w:fldCharType="end"/>
    </w:r>
    <w:r>
      <w:rPr>
        <w:rFonts w:hint="eastAsia" w:ascii="宋体" w:hAnsi="宋体" w:eastAsia="宋体"/>
        <w:sz w:val="28"/>
        <w:szCs w:val="28"/>
      </w:rPr>
      <w:t>　—</w:t>
    </w:r>
  </w:p>
  <w:p w14:paraId="2C5C0E8C">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EE8312"/>
    <w:rsid w:val="1A3E181D"/>
    <w:rsid w:val="278633BD"/>
    <w:rsid w:val="FBEE83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eastAsia="微软雅黑"/>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59"/>
    <w:rPr>
      <w:rFonts w:ascii="Calibri" w:hAnsi="Calibri" w:eastAsia="宋体"/>
    </w:r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295</Words>
  <Characters>306</Characters>
  <Lines>0</Lines>
  <Paragraphs>0</Paragraphs>
  <TotalTime>0</TotalTime>
  <ScaleCrop>false</ScaleCrop>
  <LinksUpToDate>false</LinksUpToDate>
  <CharactersWithSpaces>306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2026-03-11T15:52:00Z</dcterms:created>
  <dc:creator>ysgz</dc:creator>
  <cp:lastModifiedBy>WPS_1765956228</cp:lastModifiedBy>
  <dcterms:modified xsi:type="dcterms:W3CDTF">2026-03-17T03:06:33Z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4C4829490C3D4490A715094D7DD7244C_13</vt:lpwstr>
  </property>
</Properties>
</file>