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仿宋_GB2312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pacing w:val="-4"/>
          <w:kern w:val="0"/>
          <w:sz w:val="32"/>
          <w:szCs w:val="32"/>
        </w:rPr>
        <w:t>附件1</w:t>
      </w:r>
    </w:p>
    <w:p/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"/>
        </w:rPr>
        <w:t>高校医院科研院所创新人才项目（自然科学领域）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申报书（模板）</w:t>
      </w:r>
    </w:p>
    <w:p>
      <w:pPr>
        <w:pStyle w:val="3"/>
        <w:rPr>
          <w:rFonts w:hint="eastAsia"/>
          <w:sz w:val="44"/>
          <w:szCs w:val="5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7994" w:type="dxa"/>
        <w:tblInd w:w="5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5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申报人：</w:t>
            </w:r>
          </w:p>
        </w:tc>
        <w:tc>
          <w:tcPr>
            <w:tcW w:w="5789" w:type="dxa"/>
            <w:shd w:val="clear" w:color="auto" w:fill="auto"/>
            <w:noWrap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申报层次：</w:t>
            </w:r>
          </w:p>
        </w:tc>
        <w:tc>
          <w:tcPr>
            <w:tcW w:w="5789" w:type="dxa"/>
            <w:shd w:val="clear" w:color="auto" w:fill="auto"/>
            <w:noWrap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用人单位：</w:t>
            </w:r>
          </w:p>
        </w:tc>
        <w:tc>
          <w:tcPr>
            <w:tcW w:w="5789" w:type="dxa"/>
            <w:shd w:val="clear" w:color="auto" w:fill="auto"/>
            <w:noWrap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联系人：</w:t>
            </w:r>
          </w:p>
        </w:tc>
        <w:tc>
          <w:tcPr>
            <w:tcW w:w="5789" w:type="dxa"/>
            <w:shd w:val="clear" w:color="auto" w:fill="auto"/>
            <w:noWrap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联系电话：</w:t>
            </w:r>
          </w:p>
        </w:tc>
        <w:tc>
          <w:tcPr>
            <w:tcW w:w="5789" w:type="dxa"/>
            <w:shd w:val="clear" w:color="auto" w:fill="auto"/>
            <w:noWrap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申报日期：</w:t>
            </w:r>
          </w:p>
        </w:tc>
        <w:tc>
          <w:tcPr>
            <w:tcW w:w="5789" w:type="dxa"/>
            <w:shd w:val="clear" w:color="auto" w:fill="auto"/>
            <w:noWrap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</w:p>
        </w:tc>
      </w:tr>
    </w:tbl>
    <w:p>
      <w:pPr>
        <w:jc w:val="center"/>
        <w:rPr>
          <w:sz w:val="44"/>
          <w:szCs w:val="5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0" w:footer="992" w:gutter="0"/>
          <w:pgNumType w:fmt="numberInDash"/>
          <w:cols w:space="720" w:num="1"/>
          <w:docGrid w:type="lines" w:linePitch="323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贵州省科技厅 制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填  写  说  明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一、本申报书适用于申报《关于优化整合贵州省百千万人才引进计划的指导意见》（黔党办发〔2023〕1号）所述“高校医院科研院所创新人才项目（自然科学领域）”。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二、填写内容应实事求是、内容详实、文字精炼。请逐项填写，不得空项、漏项；没有可填写内容的，请填写“无”。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三、申报层次分为“顶尖人才”“领军人才”“拔尖人才”“优秀青年人才”四个层次。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四、用人单位名称需填写全称（与公章名称一致）。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五、请按照时间顺序，简要、连续、完整描述申报人的教育和工作经历。每一段经历均应有明确的起始和终止日期，具体到月份，例如“2023.01.01”。时间格式统一为“yyyy.mm.dd”。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六、申报书及附件材料不得填写任何涉及国家秘密的内容，所有内容应可公开；除要求填写姓名外，其余地方不出现申报人姓名。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七、“基本信息”“申报条件”由申报人填写；“用人单位审核”由用人单位填报。</w:t>
      </w:r>
    </w:p>
    <w:p>
      <w:pPr>
        <w:pStyle w:val="3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pStyle w:val="3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528"/>
        <w:gridCol w:w="426"/>
        <w:gridCol w:w="244"/>
        <w:gridCol w:w="81"/>
        <w:gridCol w:w="1046"/>
        <w:gridCol w:w="61"/>
        <w:gridCol w:w="1012"/>
        <w:gridCol w:w="538"/>
        <w:gridCol w:w="1278"/>
        <w:gridCol w:w="42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2" w:type="dxa"/>
            <w:gridSpan w:val="1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（一）申报人信息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2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16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3"/>
                <w:szCs w:val="13"/>
              </w:rPr>
              <w:t>（免冠 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32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816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232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(国籍)</w:t>
            </w:r>
          </w:p>
        </w:tc>
        <w:tc>
          <w:tcPr>
            <w:tcW w:w="1816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32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16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32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1611" w:type="dxa"/>
            <w:gridSpan w:val="3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341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证件</w:t>
            </w:r>
          </w:p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232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611" w:type="dxa"/>
            <w:gridSpan w:val="3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341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</w:rPr>
              <w:t>引进后工作岗位</w:t>
            </w:r>
          </w:p>
        </w:tc>
        <w:tc>
          <w:tcPr>
            <w:tcW w:w="1198" w:type="dxa"/>
            <w:gridSpan w:val="3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引进后职务/职称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从事工作内容</w:t>
            </w:r>
          </w:p>
        </w:tc>
        <w:tc>
          <w:tcPr>
            <w:tcW w:w="213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74" w:type="dxa"/>
            <w:gridSpan w:val="4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引进工作合同起止时间</w:t>
            </w:r>
          </w:p>
        </w:tc>
        <w:tc>
          <w:tcPr>
            <w:tcW w:w="6148" w:type="dxa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22" w:type="dxa"/>
            <w:gridSpan w:val="1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主要学习经历（从大学起，按时间正序填写）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85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所在学校、院、系</w:t>
            </w:r>
          </w:p>
        </w:tc>
        <w:tc>
          <w:tcPr>
            <w:tcW w:w="155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取得的学位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522" w:type="dxa"/>
            <w:gridSpan w:val="1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主要工作经历（按时间正序填写全职经历）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444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16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213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22" w:type="dxa"/>
            <w:gridSpan w:val="1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学术兼职（按时间正序填写）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参加时间</w:t>
            </w:r>
          </w:p>
        </w:tc>
        <w:tc>
          <w:tcPr>
            <w:tcW w:w="426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学术组织全称</w:t>
            </w:r>
          </w:p>
        </w:tc>
        <w:tc>
          <w:tcPr>
            <w:tcW w:w="213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22" w:type="dxa"/>
            <w:gridSpan w:val="12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（二）用人单位信息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5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067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5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6067" w:type="dxa"/>
            <w:gridSpan w:val="7"/>
            <w:shd w:val="clear" w:color="auto" w:fill="auto"/>
            <w:noWrap/>
            <w:vAlign w:val="center"/>
          </w:tcPr>
          <w:p>
            <w:pPr>
              <w:pStyle w:val="5"/>
              <w:ind w:left="630" w:leftChars="300" w:firstLine="0" w:firstLineChars="0"/>
            </w:pPr>
            <w:r>
              <w:rPr>
                <w:rFonts w:hint="eastAsia"/>
              </w:rPr>
              <w:t>高等院校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   医院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科研院所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67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5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单位联系人及电话</w:t>
            </w:r>
          </w:p>
        </w:tc>
        <w:tc>
          <w:tcPr>
            <w:tcW w:w="6067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二、申报条件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5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（一）申报基本情况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701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b/>
                <w:bCs/>
                <w:highlight w:val="yellow"/>
              </w:rPr>
            </w:pPr>
            <w:r>
              <w:rPr>
                <w:rFonts w:hint="eastAsia"/>
              </w:rPr>
              <w:t>申报人才层次</w:t>
            </w:r>
          </w:p>
        </w:tc>
        <w:tc>
          <w:tcPr>
            <w:tcW w:w="5821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顶尖人才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领军人才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拔尖人才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优秀青年人才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01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</w:rPr>
              <w:t>符合申报条件情况</w:t>
            </w:r>
          </w:p>
        </w:tc>
        <w:tc>
          <w:tcPr>
            <w:tcW w:w="58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（请依据申报基本条件填写）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01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符合本年度引才目录情况</w:t>
            </w:r>
          </w:p>
        </w:tc>
        <w:tc>
          <w:tcPr>
            <w:tcW w:w="58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（请依据引才目录填写）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0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申报引才目录之外，其他领域人才的理由</w:t>
            </w:r>
          </w:p>
        </w:tc>
        <w:tc>
          <w:tcPr>
            <w:tcW w:w="58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01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是否申请“一事一议”</w:t>
            </w:r>
          </w:p>
        </w:tc>
        <w:tc>
          <w:tcPr>
            <w:tcW w:w="5821" w:type="dxa"/>
            <w:shd w:val="clear" w:color="auto" w:fill="auto"/>
            <w:noWrap/>
            <w:vAlign w:val="center"/>
          </w:tcPr>
          <w:p>
            <w:pPr>
              <w:pStyle w:val="3"/>
              <w:ind w:firstLine="840" w:firstLineChars="400"/>
            </w:pP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           否 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（二）已取得科技创新成果概况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8522" w:type="dxa"/>
            <w:gridSpan w:val="2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主要研究方向、取得的科技成果及其转化应用情况</w:t>
            </w:r>
          </w:p>
          <w:p>
            <w:pPr>
              <w:jc w:val="left"/>
            </w:pPr>
            <w:r>
              <w:rPr>
                <w:rFonts w:hint="eastAsia"/>
              </w:rPr>
              <w:t>（限500字以内）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2"/>
            <w:shd w:val="clear" w:color="auto" w:fill="auto"/>
            <w:noWrap/>
            <w:vAlign w:val="center"/>
          </w:tcPr>
          <w:p/>
          <w:p/>
          <w:p>
            <w:pPr>
              <w:pStyle w:val="3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本人承诺报信息和上传的相关佐证材料真实有效，如有弄虚作假，一旦查实，本人自愿退出申报，如已入选，自愿放弃相应资格及奖励荣誉，并按有关规定承担法律责任。</w:t>
            </w:r>
          </w:p>
          <w:p/>
          <w:p>
            <w:pPr>
              <w:pStyle w:val="3"/>
            </w:pPr>
          </w:p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申报人签字：                                    日期：           </w:t>
            </w:r>
          </w:p>
          <w:p>
            <w:pPr>
              <w:jc w:val="left"/>
            </w:pPr>
          </w:p>
        </w:tc>
      </w:tr>
    </w:tbl>
    <w:p/>
    <w:p>
      <w:pPr>
        <w:rPr>
          <w:rFonts w:hint="eastAsia" w:eastAsia="黑体"/>
        </w:rPr>
      </w:pPr>
      <w:r>
        <w:rPr>
          <w:rFonts w:hint="eastAsia" w:ascii="黑体" w:hAnsi="黑体" w:eastAsia="黑体" w:cs="黑体"/>
          <w:sz w:val="32"/>
          <w:szCs w:val="40"/>
        </w:rPr>
        <w:br w:type="page"/>
      </w:r>
      <w:r>
        <w:rPr>
          <w:rFonts w:hint="eastAsia" w:ascii="黑体" w:hAnsi="黑体" w:eastAsia="黑体" w:cs="黑体"/>
          <w:sz w:val="32"/>
          <w:szCs w:val="40"/>
        </w:rPr>
        <w:t>三、用人单位认定推荐意见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3"/>
            </w:pP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申报人和本单位有关信息属实，经认定，特推荐申报。</w:t>
            </w:r>
          </w:p>
          <w:p/>
          <w:p>
            <w:pPr>
              <w:pStyle w:val="3"/>
            </w:pPr>
          </w:p>
          <w:p/>
          <w:p>
            <w:pPr>
              <w:ind w:firstLine="420"/>
            </w:pPr>
            <w:r>
              <w:rPr>
                <w:rFonts w:hint="eastAsia"/>
              </w:rPr>
              <w:t>负责人签字：                                           单位公章：</w:t>
            </w:r>
          </w:p>
          <w:p>
            <w:pPr>
              <w:ind w:firstLine="420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年   月   日</w:t>
            </w:r>
          </w:p>
        </w:tc>
      </w:tr>
    </w:tbl>
    <w:p>
      <w:r>
        <w:rPr>
          <w:rFonts w:hint="eastAsia" w:ascii="黑体" w:hAnsi="黑体" w:eastAsia="黑体" w:cs="黑体"/>
          <w:sz w:val="32"/>
          <w:szCs w:val="40"/>
        </w:rPr>
        <w:t>四、管理部门意见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522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所在市（州）科技管理部门/行业主管部门审核意见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8522" w:type="dxa"/>
            <w:shd w:val="clear" w:color="auto" w:fill="auto"/>
            <w:noWrap/>
            <w:vAlign w:val="top"/>
          </w:tcPr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负责人签字:                                                 盖章：</w:t>
            </w:r>
          </w:p>
          <w:p/>
          <w:p>
            <w:pPr>
              <w:jc w:val="right"/>
            </w:pPr>
            <w:r>
              <w:rPr>
                <w:rFonts w:hint="eastAsia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省科技厅审核意见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522" w:type="dxa"/>
            <w:shd w:val="clear" w:color="auto" w:fill="auto"/>
            <w:noWrap/>
            <w:vAlign w:val="top"/>
          </w:tcPr>
          <w:p/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负责人签字:                                                 盖章：</w:t>
            </w:r>
          </w:p>
          <w:p/>
          <w:p>
            <w:pPr>
              <w:jc w:val="right"/>
            </w:pPr>
            <w:r>
              <w:rPr>
                <w:rFonts w:hint="eastAsia"/>
              </w:rPr>
              <w:t>年    月     日</w:t>
            </w: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C22957F-0C17-43C1-ABC6-C8F9335ACCC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340115-F7D3-464D-8992-48884A881D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4EE771A-6348-4BA2-B0E4-6385B93ABE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34177BB-63C8-42E7-9B5A-5041D26B1B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4CE4C11-4241-4EED-8092-D7C6CAFEF7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0E6E35DB-5903-45FE-825D-9EEFC93A30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Fazzc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OlpXH6ru&#10;AebQsrDVO8tjmiiVt6tjgLRJ8ShQpwo6FQ+YxNSzfmviqP95TlGP/xT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RWs83NwIAAHE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ohXI5AgAAc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DohXI5AgAAcQQAAA4AAAAAAAAAAQAgAAAAHwEAAGRycy9lMm9Eb2Mu&#10;eG1sUEsFBgAAAAAGAAYAWQEAAMo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ufaQ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QRDOFjl++f7v8&#10;+HX5+ZXgDgI11s8Rt7OIDO1b02JshnuPy8i7LZ2Kv2BE4AfW+SqvaAPh8dFsOpuN4eLwDQfgZ4/P&#10;rfPhnTCKRCOnDv1LsrLT1ocudAiJ2bTZ1FKmHkpNmpzevH4zTg+uHoBLHWNFmoYeJlLqSo9WaPdt&#10;z3NvijNoOtNNird8U6OULfPhgTmMBsrH8oR7fEppkNL0FiWVcV/+dR/j0TF4KWkwajnV2CxK5HuN&#10;TgIwDIYbjP1g6KO6M5jdCZbS8mTigQtyMEtn1Gds1CrmgItpjkw5DYN5F7pxx0ZysVqloKN19aHq&#10;HmAOLQtbvbM8polSebs6BkibFI8CdaqgU/GASUw967cmjvqf5xT1+E+x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i59pDgCAABx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B8AB6"/>
    <w:multiLevelType w:val="singleLevel"/>
    <w:tmpl w:val="D91B8A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35C0781F"/>
    <w:rsid w:val="2DF45CF7"/>
    <w:rsid w:val="2E690493"/>
    <w:rsid w:val="35C0781F"/>
    <w:rsid w:val="536966BB"/>
    <w:rsid w:val="59B3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next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773</Words>
  <Characters>776</Characters>
  <Lines>0</Lines>
  <Paragraphs>0</Paragraphs>
  <TotalTime>0</TotalTime>
  <ScaleCrop>false</ScaleCrop>
  <LinksUpToDate>false</LinksUpToDate>
  <CharactersWithSpaces>1085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2023-06-21T08:40:00Z</dcterms:created>
  <dc:creator>无名指</dc:creator>
  <cp:lastModifiedBy>无名指</cp:lastModifiedBy>
  <dcterms:modified xsi:type="dcterms:W3CDTF">2023-06-21T08:48:57Z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F1026DD120064D72BD638E2E230CCC6A_13</vt:lpwstr>
  </property>
</Properties>
</file>